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ababab"/>
          <w:sz w:val="16"/>
          <w:szCs w:val="16"/>
          <w:u w:val="none"/>
          <w:shd w:fill="auto" w:val="clear"/>
          <w:vertAlign w:val="baseline"/>
        </w:rPr>
        <w:sectPr>
          <w:pgSz w:h="16820" w:w="11800" w:orient="portrait"/>
          <w:pgMar w:bottom="222.4692153930664" w:top="382.310791015625" w:left="741.7999267578125" w:right="778.521728515625" w:header="0" w:footer="720"/>
          <w:pgNumType w:start="1"/>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44 – May-August, 1998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1.4176940917969" w:right="0" w:firstLine="0"/>
        <w:jc w:val="left"/>
        <w:rPr>
          <w:rFonts w:ascii="Times" w:cs="Times" w:eastAsia="Times" w:hAnsi="Times"/>
          <w:b w:val="1"/>
          <w:i w:val="1"/>
          <w:smallCaps w:val="0"/>
          <w:strike w:val="0"/>
          <w:color w:val="000000"/>
          <w:sz w:val="58"/>
          <w:szCs w:val="58"/>
          <w:u w:val="none"/>
          <w:shd w:fill="auto" w:val="clear"/>
          <w:vertAlign w:val="baseline"/>
        </w:rPr>
      </w:pPr>
      <w:r w:rsidDel="00000000" w:rsidR="00000000" w:rsidRPr="00000000">
        <w:rPr>
          <w:rFonts w:ascii="Times" w:cs="Times" w:eastAsia="Times" w:hAnsi="Times"/>
          <w:b w:val="0"/>
          <w:i w:val="0"/>
          <w:smallCaps w:val="0"/>
          <w:strike w:val="0"/>
          <w:color w:val="000000"/>
          <w:sz w:val="80"/>
          <w:szCs w:val="80"/>
          <w:u w:val="none"/>
          <w:shd w:fill="auto" w:val="clear"/>
          <w:vertAlign w:val="baseline"/>
          <w:rtl w:val="0"/>
        </w:rPr>
        <w:t xml:space="preserve">* </w:t>
      </w:r>
      <w:r w:rsidDel="00000000" w:rsidR="00000000" w:rsidRPr="00000000">
        <w:rPr>
          <w:rFonts w:ascii="Times" w:cs="Times" w:eastAsia="Times" w:hAnsi="Times"/>
          <w:b w:val="1"/>
          <w:i w:val="1"/>
          <w:smallCaps w:val="0"/>
          <w:strike w:val="0"/>
          <w:color w:val="000000"/>
          <w:sz w:val="58"/>
          <w:szCs w:val="58"/>
          <w:u w:val="none"/>
          <w:shd w:fill="auto" w:val="clear"/>
          <w:vertAlign w:val="baseline"/>
          <w:rtl w:val="0"/>
        </w:rPr>
        <w:t xml:space="preserve">lasalliana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39990234375" w:line="240" w:lineRule="auto"/>
        <w:ind w:left="1719.4575500488281"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44 -17-D · 98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7.659912109375" w:line="212.71469593048096" w:lineRule="auto"/>
        <w:ind w:left="617.9179382324219" w:right="769.0777587890625" w:firstLine="0"/>
        <w:jc w:val="center"/>
        <w:rPr>
          <w:rFonts w:ascii="Times" w:cs="Times" w:eastAsia="Times" w:hAnsi="Times"/>
          <w:b w:val="1"/>
          <w:i w:val="0"/>
          <w:smallCaps w:val="0"/>
          <w:strike w:val="0"/>
          <w:color w:val="000000"/>
          <w:sz w:val="25"/>
          <w:szCs w:val="25"/>
          <w:u w:val="none"/>
          <w:shd w:fill="auto" w:val="clear"/>
          <w:vertAlign w:val="baseline"/>
        </w:rPr>
      </w:pPr>
      <w:r w:rsidDel="00000000" w:rsidR="00000000" w:rsidRPr="00000000">
        <w:rPr>
          <w:rFonts w:ascii="Times" w:cs="Times" w:eastAsia="Times" w:hAnsi="Times"/>
          <w:b w:val="1"/>
          <w:i w:val="0"/>
          <w:smallCaps w:val="0"/>
          <w:strike w:val="0"/>
          <w:color w:val="000000"/>
          <w:sz w:val="25"/>
          <w:szCs w:val="25"/>
          <w:u w:val="none"/>
          <w:shd w:fill="auto" w:val="clear"/>
          <w:vertAlign w:val="baseline"/>
          <w:rtl w:val="0"/>
        </w:rPr>
        <w:t xml:space="preserve">WHAT DOES SHARED MISSION  MEAN TO ME?  </w:t>
      </w:r>
      <w:r w:rsidDel="00000000" w:rsidR="00000000" w:rsidRPr="00000000">
        <w:drawing>
          <wp:anchor allowOverlap="1" behindDoc="0" distB="19050" distT="19050" distL="19050" distR="19050" hidden="0" layoutInCell="1" locked="0" relativeHeight="0" simplePos="0">
            <wp:simplePos x="0" y="0"/>
            <wp:positionH relativeFrom="column">
              <wp:posOffset>-381698</wp:posOffset>
            </wp:positionH>
            <wp:positionV relativeFrom="paragraph">
              <wp:posOffset>-222376</wp:posOffset>
            </wp:positionV>
            <wp:extent cx="3089148" cy="847345"/>
            <wp:effectExtent b="0" l="0" r="0" t="0"/>
            <wp:wrapSquare wrapText="bothSides" distB="19050" distT="19050" distL="19050" distR="19050"/>
            <wp:docPr id="4"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3089148" cy="847345"/>
                    </a:xfrm>
                    <a:prstGeom prst="rect"/>
                    <a:ln/>
                  </pic:spPr>
                </pic:pic>
              </a:graphicData>
            </a:graphic>
          </wp:anchor>
        </w:drawing>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3.072509765625" w:line="240" w:lineRule="auto"/>
        <w:ind w:left="1042.6382446289062"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Brother Theodore Drahmann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3.660888671875" w:line="221.47509098052979" w:lineRule="auto"/>
        <w:ind w:left="0" w:right="201.6900634765625" w:firstLine="221.83860778808594"/>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worldwide Institute of the Brothers of the Chris tian Schools struggles at this time to prepare for its part  in the work of Christ and his Church in the 21st cen tury. In 82 countries, in the provinces, schools, colle ges, and other educational institutions inspired by the  Brothers, there is a concerted effort to follow the Spirit  speaking through the 1993 General Chapter held in  Rome, in its challenge to the Brothers throughout the  world to take SHARED MISSION as a challenging  task to implement in all the works in which they are in volved.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8408203125" w:line="221.5175199508667" w:lineRule="auto"/>
        <w:ind w:left="8.300018310546875" w:right="199.749755859375" w:firstLine="220.94017028808594"/>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But what does that mean to the Brothers, to their co lleagues in the various kinds of educational apostolates  in which they work, and to their students and the pa rents? Some may fear that a radical change is asked  for, that their educational world will be deeply chan ged, that the work of the Brothers will be sent into a  new direction.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0018310546875" w:line="220.3764295578003" w:lineRule="auto"/>
        <w:ind w:left="13.19976806640625" w:right="195.5841064453125" w:firstLine="220.84060668945312"/>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This fear is groundless. SHARED MISSION can be  thought of as a fresh way of seeing what the Lasallian  tradition has always embraced: an attitude of viewing  one's educational work as a ministry of the Church, as  a vocation to which one is called by God. For many  Brothers this may mean that they will see themselves  sharing their vocation more explicitly with their collea gues in a profound way. Brothers may find themselves  stimulated, even excited as they realize they have  «soul-partners</w:t>
      </w:r>
      <w:r w:rsidDel="00000000" w:rsidR="00000000" w:rsidRPr="00000000">
        <w:rPr>
          <w:rFonts w:ascii="Times" w:cs="Times" w:eastAsia="Times" w:hAnsi="Times"/>
          <w:b w:val="0"/>
          <w:i w:val="0"/>
          <w:smallCaps w:val="0"/>
          <w:strike w:val="0"/>
          <w:color w:val="000000"/>
          <w:sz w:val="14"/>
          <w:szCs w:val="1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at their side in education.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04815673828125" w:line="218.0166721343994" w:lineRule="auto"/>
        <w:ind w:left="16.718902587890625" w:right="191.1163330078125" w:firstLine="219.7199249267578"/>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Let us look at how SHARED MISSION would  «work» in the day to day life of the educators, for  example, in a secondary school which has been asso ciated with the Brothers for many decades, where there  is a strong Lasallian tradition, where there are many lo yal alumni who are sincerely grateful for the education  and formation which they have received. There are  many such institutions in our land.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81146240234375" w:line="217.18590259552002" w:lineRule="auto"/>
        <w:ind w:left="20.359573364257812" w:right="191.0205078125" w:firstLine="218.27957153320312"/>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We would see one importance difference in this  school today, as compared to the past years in which it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99951171875" w:line="221.911039352417" w:lineRule="auto"/>
        <w:ind w:left="177.9998779296875" w:right="48.399658203125" w:firstLine="0.0396728515625"/>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has been in existence: the Brothers are in a minority;  lay men and women and religious of other communi ties and clergy are present as part of the staff.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41357421875" w:line="221.6083860397339" w:lineRule="auto"/>
        <w:ind w:left="181.96044921875" w:right="38.980712890625" w:firstLine="216.8792724609375"/>
        <w:jc w:val="left"/>
        <w:rPr>
          <w:rFonts w:ascii="Times" w:cs="Times" w:eastAsia="Times" w:hAnsi="Times"/>
          <w:b w:val="0"/>
          <w:i w:val="0"/>
          <w:smallCaps w:val="0"/>
          <w:strike w:val="0"/>
          <w:color w:val="000000"/>
          <w:sz w:val="14"/>
          <w:szCs w:val="14"/>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There is no doubt that the basic purpose of the Lasa llian school remains the same as it always was. As sta ted briefly, its mission was and is «to give a human  and Christian education to the young, with the service  of the poor as a priority; in order to evangelize and ca techize, to promote peace and justice, all accomplished  together and by association.</w:t>
      </w:r>
      <w:r w:rsidDel="00000000" w:rsidR="00000000" w:rsidRPr="00000000">
        <w:rPr>
          <w:rFonts w:ascii="Times" w:cs="Times" w:eastAsia="Times" w:hAnsi="Times"/>
          <w:b w:val="0"/>
          <w:i w:val="0"/>
          <w:smallCaps w:val="0"/>
          <w:strike w:val="0"/>
          <w:color w:val="000000"/>
          <w:sz w:val="14"/>
          <w:szCs w:val="14"/>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318115234375" w:line="220.4571533203125" w:lineRule="auto"/>
        <w:ind w:left="177.80029296875" w:right="27.29248046875" w:firstLine="225.6390380859375"/>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Lasallian educators of English-speaking. North  America (USA and Canada) have recently come to gether to draw up a practical blueprint for applying this  mission in the context of SHARED MISSION, that is,  with the conscious effort to have everyone involved. in  their work, to be deeply committed to this mission -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all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of them: lay, religious, clergy.'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974853515625" w:line="221.59981727600098" w:lineRule="auto"/>
        <w:ind w:left="187.239990234375" w:right="19.16015625" w:firstLine="221.1004638671875"/>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Using our example of a longstanding Christian Bro thers' school, we may imagine the experience of a tea chers or staff members who are just now joining the  personnel of a school in which the blueprint for SHA RED MISSION is operative. For ease of narration we  can refer to the lay newcomers as John and Mary, who  have been engaged to be part of this Lasallian educa tional enterprise.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9268798828125" w:line="221.29340171813965" w:lineRule="auto"/>
        <w:ind w:left="191.8621826171875" w:right="22.08984375" w:firstLine="218.9788818359375"/>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John and Mary would be welcomed. not only as pro fessional faculty and staff members but as partners in  the Lasallian mission of the schools, with appropriate  roles to play, no matter what their culture, race, gen der, or age. Diversity would be welcomed for the ri chness it could create.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607666015625" w:line="223.43796730041504" w:lineRule="auto"/>
        <w:ind w:left="199.4415283203125" w:right="15.24169921875" w:firstLine="216.1602783203125"/>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Coming new to a Lasallian school,_John and Mary  would soon realize that they need specific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formation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 the implications of the mission of the school, and  such formation would be offered to them. They would  participate in programs and groups where the mission  is presented and discussed. As new members on cam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1845703125" w:line="220.55824756622314" w:lineRule="auto"/>
        <w:ind w:left="201.8414306640625" w:right="16.82861328125" w:firstLine="0.001220703125"/>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pus, they would receive special attention so as to intro duce the basic outline of the mission to them and to so licit their interest and commitment. As time goes on,  they would join veteran staff members in a variety of  programs designed to develop growing understanding  of what a Lasallian can be today. The Brothers on the  faculty would be active participants in this formation  process, both in sharing the heritage they have recei ved from St. John Baptist de La Salle, and exploring  with their partners what this can mean today.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48150634765625" w:line="218.1110429763794" w:lineRule="auto"/>
        <w:ind w:left="199.599609375" w:right="11.160888671875" w:firstLine="225.341796875"/>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 a Lasallian school, while much of the formation  of staff is aimed at Christian, apostolic, faith-filled  growth, similar to that which is appropriate to all  Christian educators. However, in this school it finds  resonance in the story of St. John Baptist de la Salle.  His life illustrates how one grows in understanding of  an educator's mission. His writings are «inspired</w:t>
      </w:r>
      <w:r w:rsidDel="00000000" w:rsidR="00000000" w:rsidRPr="00000000">
        <w:rPr>
          <w:rFonts w:ascii="Times" w:cs="Times" w:eastAsia="Times" w:hAnsi="Times"/>
          <w:b w:val="0"/>
          <w:i w:val="0"/>
          <w:smallCaps w:val="0"/>
          <w:strike w:val="0"/>
          <w:color w:val="000000"/>
          <w:sz w:val="14"/>
          <w:szCs w:val="1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tea ching which enlightens and stimulates a cast of mind  which is a powerful incentive to courageously and per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925048828125" w:line="240" w:lineRule="auto"/>
        <w:ind w:left="209.15771484375" w:right="0" w:firstLine="0"/>
        <w:jc w:val="left"/>
        <w:rPr>
          <w:rFonts w:ascii="Times" w:cs="Times" w:eastAsia="Times" w:hAnsi="Times"/>
          <w:b w:val="0"/>
          <w:i w:val="0"/>
          <w:smallCaps w:val="0"/>
          <w:strike w:val="0"/>
          <w:color w:val="000000"/>
          <w:sz w:val="22"/>
          <w:szCs w:val="22"/>
          <w:u w:val="none"/>
          <w:shd w:fill="auto" w:val="clear"/>
          <w:vertAlign w:val="baseline"/>
        </w:rPr>
        <w:sectPr>
          <w:type w:val="continuous"/>
          <w:pgSz w:h="16820" w:w="11800" w:orient="portrait"/>
          <w:pgMar w:bottom="222.4692153930664" w:top="382.310791015625" w:left="754.9822998046875" w:right="816.177978515625" w:header="0" w:footer="720"/>
          <w:cols w:equalWidth="0" w:num="2">
            <w:col w:space="0" w:w="5120"/>
            <w:col w:space="0" w:w="5120"/>
          </w:cols>
        </w:sect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severingly carry out that mission.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65968322753906" w:line="240" w:lineRule="auto"/>
        <w:ind w:left="0" w:right="0" w:firstLine="0"/>
        <w:jc w:val="center"/>
        <w:rPr>
          <w:rFonts w:ascii="Arial" w:cs="Arial" w:eastAsia="Arial" w:hAnsi="Arial"/>
          <w:b w:val="1"/>
          <w:i w:val="0"/>
          <w:smallCaps w:val="0"/>
          <w:strike w:val="0"/>
          <w:color w:val="000000"/>
          <w:sz w:val="17"/>
          <w:szCs w:val="17"/>
          <w:u w:val="none"/>
          <w:shd w:fill="auto" w:val="clear"/>
          <w:vertAlign w:val="baseline"/>
        </w:rPr>
        <w:sectPr>
          <w:type w:val="continuous"/>
          <w:pgSz w:h="16820" w:w="11800" w:orient="portrait"/>
          <w:pgMar w:bottom="222.4692153930664" w:top="382.310791015625" w:left="741.7999267578125" w:right="778.521728515625" w:header="0" w:footer="720"/>
          <w:cols w:equalWidth="0" w:num="1">
            <w:col w:space="0" w:w="10279.678344726562"/>
          </w:cols>
        </w:sectPr>
      </w:pPr>
      <w:r w:rsidDel="00000000" w:rsidR="00000000" w:rsidRPr="00000000">
        <w:rPr>
          <w:rFonts w:ascii="Times" w:cs="Times" w:eastAsia="Times" w:hAnsi="Times"/>
          <w:b w:val="0"/>
          <w:i w:val="0"/>
          <w:smallCaps w:val="0"/>
          <w:strike w:val="0"/>
          <w:color w:val="000000"/>
          <w:sz w:val="22"/>
          <w:szCs w:val="22"/>
          <w:u w:val="none"/>
          <w:shd w:fill="auto" w:val="clear"/>
          <w:vertAlign w:val="baseline"/>
        </w:rPr>
        <w:drawing>
          <wp:inline distB="19050" distT="19050" distL="19050" distR="19050">
            <wp:extent cx="6460237" cy="175260"/>
            <wp:effectExtent b="0" l="0" r="0" t="0"/>
            <wp:docPr id="6"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6460237" cy="175260"/>
                    </a:xfrm>
                    <a:prstGeom prst="rect"/>
                    <a:ln/>
                  </pic:spPr>
                </pic:pic>
              </a:graphicData>
            </a:graphic>
          </wp:inline>
        </w:drawing>
      </w:r>
      <w:r w:rsidDel="00000000" w:rsidR="00000000" w:rsidRPr="00000000">
        <w:rPr>
          <w:rFonts w:ascii="Arial" w:cs="Arial" w:eastAsia="Arial" w:hAnsi="Arial"/>
          <w:b w:val="1"/>
          <w:i w:val="0"/>
          <w:smallCaps w:val="0"/>
          <w:strike w:val="0"/>
          <w:color w:val="000000"/>
          <w:sz w:val="17"/>
          <w:szCs w:val="17"/>
          <w:u w:val="single"/>
          <w:shd w:fill="auto" w:val="clear"/>
          <w:vertAlign w:val="baseline"/>
          <w:rtl w:val="0"/>
        </w:rPr>
        <w:t xml:space="preserve">© - LASALLIANA N. 44 - Article 17 - Code D: Lail and Inst. Lasallian Famil . (98) - Fratelli delle Scuole Cristiane - Via Aurelia, 476 -00100 Roma. </w:t>
      </w:r>
      <w:r w:rsidDel="00000000" w:rsidR="00000000" w:rsidRPr="00000000">
        <w:rPr>
          <w:rFonts w:ascii="Arial" w:cs="Arial" w:eastAsia="Arial" w:hAnsi="Arial"/>
          <w:b w:val="1"/>
          <w:i w:val="0"/>
          <w:smallCaps w:val="0"/>
          <w:strike w:val="0"/>
          <w:color w:val="000000"/>
          <w:sz w:val="17"/>
          <w:szCs w:val="17"/>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3869323730469" w:line="239.9040126800537" w:lineRule="auto"/>
        <w:ind w:left="0" w:right="1205.040283203125" w:firstLine="8.63998413085937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1624.979248046875" w:right="33.23974609375" w:hanging="201.0400390625"/>
        <w:jc w:val="left"/>
        <w:rPr>
          <w:rFonts w:ascii="Arial" w:cs="Arial" w:eastAsia="Arial" w:hAnsi="Arial"/>
          <w:b w:val="0"/>
          <w:i w:val="0"/>
          <w:smallCaps w:val="0"/>
          <w:strike w:val="0"/>
          <w:color w:val="ababab"/>
          <w:sz w:val="16"/>
          <w:szCs w:val="16"/>
          <w:u w:val="none"/>
          <w:shd w:fill="auto" w:val="clear"/>
          <w:vertAlign w:val="baseline"/>
        </w:rPr>
        <w:sectPr>
          <w:type w:val="continuous"/>
          <w:pgSz w:h="16820" w:w="11800" w:orient="portrait"/>
          <w:pgMar w:bottom="222.4692153930664" w:top="382.310791015625" w:left="1443.1999206542969" w:right="1390.040283203125" w:header="0" w:footer="720"/>
          <w:cols w:equalWidth="0" w:num="2">
            <w:col w:space="0" w:w="4500"/>
            <w:col w:space="0" w:w="4500"/>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ababab"/>
          <w:sz w:val="16"/>
          <w:szCs w:val="16"/>
          <w:u w:val="none"/>
          <w:shd w:fill="auto" w:val="clear"/>
          <w:vertAlign w:val="baseline"/>
        </w:rPr>
        <w:sectPr>
          <w:type w:val="continuous"/>
          <w:pgSz w:h="16820" w:w="11800" w:orient="portrait"/>
          <w:pgMar w:bottom="222.4692153930664" w:top="382.310791015625" w:left="741.7999267578125" w:right="778.521728515625" w:header="0" w:footer="720"/>
          <w:cols w:equalWidth="0" w:num="1">
            <w:col w:space="0" w:w="10279.678344726562"/>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44 – May-August, 1998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96923828125" w:line="223.04723739624023" w:lineRule="auto"/>
        <w:ind w:left="1.7999267578125" w:right="202.9638671875" w:firstLine="222.29995727539062"/>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As time goes on, Mary and John would realize that  they are invited to be real partners in the Lasallian  work of the school. They would come to see that they  share the challenge to be of mutual service, bringing  their valued gifts and abilities to the total work of ca </w:t>
      </w:r>
      <w:r w:rsidDel="00000000" w:rsidR="00000000" w:rsidRPr="00000000">
        <w:drawing>
          <wp:anchor allowOverlap="1" behindDoc="0" distB="19050" distT="19050" distL="19050" distR="19050" hidden="0" layoutInCell="1" locked="0" relativeHeight="0" simplePos="0">
            <wp:simplePos x="0" y="0"/>
            <wp:positionH relativeFrom="column">
              <wp:posOffset>2392007</wp:posOffset>
            </wp:positionH>
            <wp:positionV relativeFrom="paragraph">
              <wp:posOffset>687070</wp:posOffset>
            </wp:positionV>
            <wp:extent cx="281940" cy="187452"/>
            <wp:effectExtent b="0" l="0" r="0" t="0"/>
            <wp:wrapSquare wrapText="bothSides" distB="19050" distT="19050" distL="19050" distR="19050"/>
            <wp:docPr id="5"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81940" cy="187452"/>
                    </a:xfrm>
                    <a:prstGeom prst="rect"/>
                    <a:ln/>
                  </pic:spPr>
                </pic:pic>
              </a:graphicData>
            </a:graphic>
          </wp:anchor>
        </w:drawing>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0244140625" w:line="218.09454917907715" w:lineRule="auto"/>
        <w:ind w:left="0" w:right="266.9036865234375" w:firstLine="3.58001708984375"/>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rrying out the purpose of the school. Everyone is nee ded; everyone is important.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939453125" w:line="221.26220226287842" w:lineRule="auto"/>
        <w:ind w:left="4.38018798828125" w:right="201.5753173828125"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But it would not always be an easy task to be a La sallian partner. However, they would help and be hel ped to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make it work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because in good times and hard  ones, they would share these experiences, and realize  that they are being supported by the hope and courage  of many of those around them, as they too make their  own contribution to the task, recognizing that the indi vidual gifts and differences all help to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make it work.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635498046875" w:line="222.15359687805176" w:lineRule="auto"/>
        <w:ind w:left="7.19879150390625" w:right="196.5447998046875" w:firstLine="222.5604248046875"/>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Making it work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includes the day to day, nitty gritty  involved in interpersonal relations, the interaction that  takes place among faculty, staff, administrators, stu dents, and parents. These contacts are inspired by the  theme of SHARED MISSION; all try to share the faith  attitudes which undergird their approach to the minis try of education.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01904296875" w:line="221.8074131011963" w:lineRule="auto"/>
        <w:ind w:left="13.79913330078125" w:right="194.9212646484375" w:firstLine="0"/>
        <w:jc w:val="center"/>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As St. John Baptist de La Salle emphasized, the La sallian works are the result of a call by God to extend  the Kingdom through education, as part of the Church,  the Body of Christ on earth. He recognized, therefore,  that faith is an essential part of this educational pro cess, so that all those involved will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grow together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
          <w:szCs w:val="22"/>
          <w:u w:val="none"/>
          <w:shd w:fill="auto" w:val="clear"/>
          <w:vertAlign w:val="baseline"/>
        </w:rPr>
        <w:drawing>
          <wp:inline distB="19050" distT="19050" distL="19050" distR="19050">
            <wp:extent cx="88393" cy="42672"/>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88393" cy="42672"/>
                    </a:xfrm>
                    <a:prstGeom prst="rect"/>
                    <a:ln/>
                  </pic:spPr>
                </pic:pic>
              </a:graphicData>
            </a:graphic>
          </wp:inline>
        </w:draw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faith,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that is their relationship to God. Such is neces sary to persevere and grow as a Lasallian educator.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3365478515625" w:line="220.57843208312988" w:lineRule="auto"/>
        <w:ind w:left="20.99853515625" w:right="187.29248046875" w:firstLine="212.21885681152344"/>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John and Mary would have available to them many  resources and activities to explore and implement  means for faith development, both as individuals and  as members of the campus group. They would see  what this means in terms of their own spiritual growth,  the operation of the school, and how they can more  effectively meet the needs of the young.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4632568359375" w:line="221.36582851409912" w:lineRule="auto"/>
        <w:ind w:left="23.3990478515625" w:right="194.9530029296875"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With the enthusiasm generated by their whole-hear ted participation in the SHARED MISSION process,  Mary and John would find their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horizons expanded.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4754581451416" w:lineRule="auto"/>
        <w:ind w:left="188.3795166015625" w:right="22.977294921875" w:firstLine="217.9388427734375"/>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They are aware of the glorious panoply of works  around the globe accomplished by the Lasallians of the  past and being carried on at present. They have been  able to mine the richness of the traditions which have  inspired all the participants in these works. They are  exhilarated by the opportunities presented to them as  workers in such a rich field, as co-workers with a di verse and committed team of colleagues. Thus, their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horizons will be expanded,and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they will conceive  new projects and programs, all designed to implement  the mission in effective and creative ways.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225830078125" w:line="221.03882789611816" w:lineRule="auto"/>
        <w:ind w:left="197.799072265625" w:right="21.461181640625" w:firstLine="217.78076171875"/>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Our two new Lasallian educators would soon feel a  solidarity with other workers in the vineyard of Chris tian education, especially their colleagues throughout  the District in which they work, as wetl as those in the  Region and in the worldwide array of Lasallian educa tional works.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4404296875" w:line="223.18359375" w:lineRule="auto"/>
        <w:ind w:left="200.1593017578125" w:right="18.267822265625" w:firstLine="215.7598876953125"/>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entire process of «Lasallianizing» as outlined  here - welcoming, sharing to make it work, growth in  faith and understanding of the Lasallian tradition, and  widening one's horizons ,- is not a step-by-step pro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5830078125" w:line="220.69952487945557" w:lineRule="auto"/>
        <w:ind w:left="195.3802490234375" w:right="16.86767578125" w:firstLine="4.86083984375"/>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cess leading to a fixed goal; it is a cyclical process, re peated year by year, with several steps «co-existing»  and the «players» having a shifting pattern of roles and  responsibilities, often simultaneously.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952392578125" w:line="221.68406009674072" w:lineRule="auto"/>
        <w:ind w:left="205.120849609375" w:right="3.18115234375" w:firstLine="220.799560546875"/>
        <w:jc w:val="both"/>
        <w:rPr>
          <w:rFonts w:ascii="Times" w:cs="Times" w:eastAsia="Times" w:hAnsi="Times"/>
          <w:b w:val="0"/>
          <w:i w:val="0"/>
          <w:smallCaps w:val="0"/>
          <w:strike w:val="0"/>
          <w:color w:val="000000"/>
          <w:sz w:val="22"/>
          <w:szCs w:val="22"/>
          <w:u w:val="none"/>
          <w:shd w:fill="auto" w:val="clear"/>
          <w:vertAlign w:val="baseline"/>
        </w:rPr>
        <w:sectPr>
          <w:type w:val="continuous"/>
          <w:pgSz w:h="16820" w:w="11800" w:orient="portrait"/>
          <w:pgMar w:bottom="222.4692153930664" w:top="382.310791015625" w:left="792.6601409912109" w:right="770.521240234375" w:header="0" w:footer="720"/>
          <w:cols w:equalWidth="0" w:num="2">
            <w:col w:space="0" w:w="5120"/>
            <w:col w:space="0" w:w="5120"/>
          </w:cols>
        </w:sect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 this ideal world of SHARED MISSION, John and  Mary would become quite comfortable in applying to  themselves the terms that St. John Baptist de La Salle  applied to the challenges he gave his first followers: to  be apostles of the faith and guardian angels to the </w:t>
      </w:r>
      <w:r w:rsidDel="00000000" w:rsidR="00000000" w:rsidRPr="00000000">
        <w:rPr>
          <w:rFonts w:ascii="Times" w:cs="Times" w:eastAsia="Times" w:hAnsi="Times"/>
          <w:b w:val="0"/>
          <w:i w:val="0"/>
          <w:smallCaps w:val="0"/>
          <w:strike w:val="0"/>
          <w:color w:val="000000"/>
          <w:sz w:val="22"/>
          <w:szCs w:val="22"/>
          <w:u w:val="none"/>
          <w:shd w:fill="auto" w:val="clear"/>
          <w:vertAlign w:val="baseline"/>
        </w:rPr>
        <w:drawing>
          <wp:inline distB="19050" distT="19050" distL="19050" distR="19050">
            <wp:extent cx="38100" cy="65532"/>
            <wp:effectExtent b="0" l="0" r="0" t="0"/>
            <wp:docPr id="1"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38100" cy="65532"/>
                    </a:xfrm>
                    <a:prstGeom prst="rect"/>
                    <a:ln/>
                  </pic:spPr>
                </pic:pic>
              </a:graphicData>
            </a:graphic>
          </wp:inline>
        </w:drawing>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young. Moreover, they would see themselves as valued  members of the entire campus team, supported and en couraged by their colleagues, with they themselves  contributing to the support of others. Shoulder to  shoulder with their partners, they would be able to face  courageously the educational and religious challenges  which are present to all those who seek to work with  the young. They are certain that the 21st century will  see the Lasallian mission continuing to be a great gift  to parents, the Church, and society in sending forth  men and women who will be a positive force in the  world of the new millenium. •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6.8450927734375" w:line="240" w:lineRule="auto"/>
        <w:ind w:left="0" w:right="0" w:firstLine="0"/>
        <w:jc w:val="center"/>
        <w:rPr>
          <w:rFonts w:ascii="Tahoma" w:cs="Tahoma" w:eastAsia="Tahoma" w:hAnsi="Tahoma"/>
          <w:b w:val="1"/>
          <w:i w:val="0"/>
          <w:smallCaps w:val="0"/>
          <w:strike w:val="0"/>
          <w:color w:val="000000"/>
          <w:sz w:val="14"/>
          <w:szCs w:val="14"/>
          <w:u w:val="none"/>
          <w:shd w:fill="auto" w:val="clear"/>
          <w:vertAlign w:val="baseline"/>
        </w:rPr>
        <w:sectPr>
          <w:type w:val="continuous"/>
          <w:pgSz w:h="16820" w:w="11800" w:orient="portrait"/>
          <w:pgMar w:bottom="222.4692153930664" w:top="382.310791015625" w:left="741.7999267578125" w:right="778.521728515625" w:header="0" w:footer="720"/>
          <w:cols w:equalWidth="0" w:num="1">
            <w:col w:space="0" w:w="10279.678344726562"/>
          </w:cols>
        </w:sectPr>
      </w:pPr>
      <w:r w:rsidDel="00000000" w:rsidR="00000000" w:rsidRPr="00000000">
        <w:rPr>
          <w:rFonts w:ascii="Times" w:cs="Times" w:eastAsia="Times" w:hAnsi="Times"/>
          <w:b w:val="0"/>
          <w:i w:val="0"/>
          <w:smallCaps w:val="0"/>
          <w:strike w:val="0"/>
          <w:color w:val="000000"/>
          <w:sz w:val="22"/>
          <w:szCs w:val="22"/>
          <w:u w:val="none"/>
          <w:shd w:fill="auto" w:val="clear"/>
          <w:vertAlign w:val="baseline"/>
        </w:rPr>
        <w:drawing>
          <wp:inline distB="19050" distT="19050" distL="19050" distR="19050">
            <wp:extent cx="6460237" cy="175260"/>
            <wp:effectExtent b="0" l="0" r="0" t="0"/>
            <wp:docPr id="3"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6460237" cy="175260"/>
                    </a:xfrm>
                    <a:prstGeom prst="rect"/>
                    <a:ln/>
                  </pic:spPr>
                </pic:pic>
              </a:graphicData>
            </a:graphic>
          </wp:inline>
        </w:drawing>
      </w:r>
      <w:r w:rsidDel="00000000" w:rsidR="00000000" w:rsidRPr="00000000">
        <w:rPr>
          <w:rFonts w:ascii="Tahoma" w:cs="Tahoma" w:eastAsia="Tahoma" w:hAnsi="Tahoma"/>
          <w:b w:val="1"/>
          <w:i w:val="0"/>
          <w:smallCaps w:val="0"/>
          <w:strike w:val="0"/>
          <w:color w:val="000000"/>
          <w:sz w:val="14"/>
          <w:szCs w:val="14"/>
          <w:u w:val="none"/>
          <w:shd w:fill="auto" w:val="clear"/>
          <w:vertAlign w:val="baseline"/>
          <w:rtl w:val="0"/>
        </w:rPr>
        <w:t xml:space="preserve">©- LASALLIANA N. 44 - Article 17 - Code D: Lait and Inst. Lasallian Famil . (98) - Fratelli delle Scuole Cristiane - Via Aurelia, 476 -00100 Roma.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3876953125" w:line="239.9040126800537" w:lineRule="auto"/>
        <w:ind w:left="0" w:right="1205.040283203125" w:firstLine="8.63998413085937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1627.3797607421875" w:right="30.841064453125" w:hanging="201.040039062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sectPr>
      <w:type w:val="continuous"/>
      <w:pgSz w:h="16820" w:w="11800" w:orient="portrait"/>
      <w:pgMar w:bottom="222.4692153930664" w:top="382.310791015625" w:left="1443.2000732421875" w:right="1387.640380859375" w:header="0" w:footer="720"/>
      <w:cols w:equalWidth="0" w:num="2">
        <w:col w:space="0" w:w="4500"/>
        <w:col w:space="0" w:w="450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 w:name="Tahoma">
    <w:embedRegular w:fontKey="{00000000-0000-0000-0000-000000000000}" r:id="rId1" w:subsetted="0"/>
    <w:embedBold w:fontKey="{00000000-0000-0000-0000-000000000000}" r:id="rId2" w:subsetted="0"/>
  </w:font>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image" Target="media/image4.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